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A9A0">
      <w:pPr>
        <w:spacing w:line="259" w:lineRule="auto"/>
        <w:ind w:left="2141"/>
        <w:rPr>
          <w:rFonts w:ascii="Calibri" w:hAnsi="Calibri" w:cs="Calibri"/>
          <w:sz w:val="16"/>
          <w:szCs w:val="16"/>
        </w:rPr>
      </w:pPr>
      <w:r>
        <w:rPr>
          <w:b/>
          <w:sz w:val="36"/>
          <w:szCs w:val="16"/>
        </w:rPr>
        <w:t xml:space="preserve">ЧТУП «ТЕХНОТУРСЕРВИС» </w:t>
      </w:r>
    </w:p>
    <w:p w14:paraId="759D3DD5">
      <w:pPr>
        <w:spacing w:after="15" w:line="259" w:lineRule="auto"/>
        <w:ind w:right="9"/>
        <w:jc w:val="center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г.Минск проспект Партизанский 81-509 г-ца «Турист» ст. метро Партизанская </w:t>
      </w:r>
    </w:p>
    <w:p w14:paraId="76B64AE7">
      <w:pPr>
        <w:spacing w:after="15" w:line="259" w:lineRule="auto"/>
        <w:ind w:right="9"/>
        <w:jc w:val="center"/>
        <w:rPr>
          <w:rFonts w:hint="default" w:ascii="Calibri" w:hAnsi="Calibri" w:cs="Calibri"/>
          <w:b/>
          <w:sz w:val="21"/>
          <w:szCs w:val="21"/>
          <w:lang w:val="ru-RU"/>
        </w:rPr>
      </w:pPr>
      <w:r>
        <w:rPr>
          <w:rFonts w:hint="default" w:ascii="Calibri" w:hAnsi="Calibri" w:cs="Calibri"/>
          <w:b/>
          <w:sz w:val="21"/>
          <w:szCs w:val="21"/>
          <w:lang w:val="ru-RU"/>
        </w:rPr>
        <w:t>80296566662, 80292339535, 80256675034</w:t>
      </w:r>
    </w:p>
    <w:p w14:paraId="7C73FEB6">
      <w:pPr>
        <w:jc w:val="center"/>
        <w:rPr>
          <w:b/>
          <w:sz w:val="28"/>
          <w:szCs w:val="28"/>
        </w:rPr>
      </w:pPr>
      <w:r>
        <w:rPr>
          <w:rFonts w:hint="default"/>
          <w:b/>
          <w:bCs/>
          <w:lang w:val="ru-RU"/>
        </w:rPr>
        <w:t xml:space="preserve"> </w:t>
      </w:r>
      <w:bookmarkStart w:id="0" w:name="_GoBack"/>
      <w:r>
        <w:rPr>
          <w:b/>
          <w:sz w:val="28"/>
          <w:szCs w:val="28"/>
        </w:rPr>
        <w:t>МИФЫ ДРЕВНЕЙ ГРЕЦИИ и отдых на ПЕЛОПОННЕСЕ</w:t>
      </w:r>
      <w:bookmarkEnd w:id="0"/>
      <w:r>
        <w:rPr>
          <w:b/>
          <w:sz w:val="28"/>
          <w:szCs w:val="28"/>
        </w:rPr>
        <w:t xml:space="preserve"> </w:t>
      </w:r>
    </w:p>
    <w:p w14:paraId="4F5AD0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БУДАПЕШТ – БЕЛГРАД – КАЛАМБАКА – МЕТЕОРЫ* – отдых на ИОНИЧЕСКОМ ПОБЕРЕЖЬЕ (ТЕРМАЛЬНЫЙ КУРОРТ ЛУТРАКИ) – АФИНЫ*– КОРИНФ*– САЛОНИКИ – РИЛЬСКИЙ МОНАСТЫРЬ – ЭГЕР – Долина красавиц*</w:t>
      </w:r>
    </w:p>
    <w:p w14:paraId="21278A95">
      <w:pPr>
        <w:jc w:val="center"/>
        <w:rPr>
          <w:b/>
          <w:sz w:val="10"/>
          <w:szCs w:val="10"/>
        </w:rPr>
      </w:pPr>
    </w:p>
    <w:p w14:paraId="645EE4C2">
      <w:pPr>
        <w:jc w:val="center"/>
        <w:rPr>
          <w:sz w:val="20"/>
          <w:szCs w:val="20"/>
          <w:highlight w:val="yellow"/>
          <w:u w:val="single"/>
        </w:rPr>
      </w:pPr>
      <w:r>
        <w:rPr>
          <w:sz w:val="20"/>
          <w:szCs w:val="20"/>
          <w:u w:val="single"/>
        </w:rPr>
        <w:t xml:space="preserve">(14)/15 дней, (7)/8 ночей на море на курорте </w:t>
      </w:r>
      <w:r>
        <w:rPr>
          <w:b/>
          <w:bCs/>
          <w:color w:val="0070C0"/>
          <w:sz w:val="20"/>
          <w:szCs w:val="20"/>
          <w:u w:val="single"/>
        </w:rPr>
        <w:t>ЛУТРАКИ</w:t>
      </w:r>
    </w:p>
    <w:p w14:paraId="277ACFAD">
      <w:pPr>
        <w:pStyle w:val="13"/>
        <w:ind w:left="748" w:hanging="748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ПРОГРАММА ТУРА</w:t>
      </w:r>
    </w:p>
    <w:p w14:paraId="2D7DFA96">
      <w:pPr>
        <w:pStyle w:val="13"/>
        <w:ind w:left="1134" w:hanging="1134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1 день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Выезд из Минска **. Транзит по территории Польши (~600 км). Ночлег в отеле. </w:t>
      </w:r>
    </w:p>
    <w:p w14:paraId="6BC65327">
      <w:pPr>
        <w:ind w:left="1134" w:hanging="1134"/>
        <w:jc w:val="both"/>
        <w:rPr>
          <w:sz w:val="20"/>
          <w:szCs w:val="20"/>
        </w:rPr>
      </w:pPr>
      <w:r>
        <w:rPr>
          <w:b/>
          <w:sz w:val="20"/>
          <w:szCs w:val="20"/>
        </w:rPr>
        <w:t>2 день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Завтрак.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Переезд в </w:t>
      </w:r>
      <w:r>
        <w:rPr>
          <w:b/>
          <w:sz w:val="20"/>
          <w:szCs w:val="20"/>
        </w:rPr>
        <w:t xml:space="preserve">БУДАПЕШТ </w:t>
      </w:r>
      <w:r>
        <w:rPr>
          <w:bCs/>
          <w:sz w:val="20"/>
          <w:szCs w:val="20"/>
        </w:rPr>
        <w:t>(~ 180 км)</w:t>
      </w:r>
      <w:r>
        <w:rPr>
          <w:sz w:val="20"/>
          <w:szCs w:val="20"/>
        </w:rPr>
        <w:t>. Обзорная экскурсия: Крепостной район, Королевский дворец, храм Матиаша, Рыбацкий бастион, площадь Героев и памятник Тысячелетию, замок Вайдахуняд, проспект Андраши, Парламент... Свободное время. Транзит по территории Венгрии и Сербии (~380 км).  Ночлег в отеле на территории Сербии.</w:t>
      </w:r>
    </w:p>
    <w:p w14:paraId="3FBA2FBC">
      <w:pPr>
        <w:pStyle w:val="13"/>
        <w:ind w:left="1134" w:hanging="1134"/>
        <w:jc w:val="both"/>
        <w:rPr>
          <w:b w:val="0"/>
          <w:spacing w:val="-10"/>
          <w:sz w:val="20"/>
          <w:szCs w:val="20"/>
        </w:rPr>
      </w:pPr>
      <w:r>
        <w:rPr>
          <w:sz w:val="20"/>
          <w:szCs w:val="20"/>
        </w:rPr>
        <w:t>3 день</w:t>
      </w:r>
      <w:r>
        <w:rPr>
          <w:sz w:val="20"/>
          <w:szCs w:val="20"/>
        </w:rPr>
        <w:tab/>
      </w:r>
      <w:r>
        <w:rPr>
          <w:b w:val="0"/>
          <w:sz w:val="20"/>
          <w:szCs w:val="20"/>
        </w:rPr>
        <w:t xml:space="preserve">Завтрак. </w:t>
      </w:r>
      <w:r>
        <w:rPr>
          <w:b w:val="0"/>
          <w:spacing w:val="-10"/>
          <w:sz w:val="20"/>
          <w:szCs w:val="20"/>
        </w:rPr>
        <w:t xml:space="preserve">Переезд в </w:t>
      </w:r>
      <w:r>
        <w:rPr>
          <w:spacing w:val="-10"/>
          <w:sz w:val="20"/>
          <w:szCs w:val="20"/>
        </w:rPr>
        <w:t>БЕЛГРАД</w:t>
      </w:r>
      <w:r>
        <w:rPr>
          <w:b w:val="0"/>
          <w:spacing w:val="-10"/>
          <w:sz w:val="20"/>
          <w:szCs w:val="20"/>
        </w:rPr>
        <w:t xml:space="preserve">. </w:t>
      </w:r>
      <w:r>
        <w:rPr>
          <w:b w:val="0"/>
          <w:bCs w:val="0"/>
          <w:sz w:val="20"/>
          <w:szCs w:val="20"/>
        </w:rPr>
        <w:t>Обзорная экскурсия: крепость Калемегдан, площадь Республики, пешеходная улица князя Михайлова, храм святого Саввы, Кафедральный собор. Транзит по территории Сербии, Македонии (~620 км). Ночлег в отеле на территории Греции.</w:t>
      </w:r>
    </w:p>
    <w:p w14:paraId="58585E78">
      <w:pPr>
        <w:ind w:left="1134" w:hanging="1134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4 день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Завтрак. Переезд в </w:t>
      </w:r>
      <w:r>
        <w:rPr>
          <w:b/>
          <w:bCs/>
          <w:sz w:val="20"/>
          <w:szCs w:val="20"/>
        </w:rPr>
        <w:t>КАЛАМБАКУ</w:t>
      </w:r>
      <w:r>
        <w:rPr>
          <w:sz w:val="20"/>
          <w:szCs w:val="20"/>
        </w:rPr>
        <w:t xml:space="preserve"> (~350 км). Для желающих за доплату экскурсия в </w:t>
      </w:r>
      <w:r>
        <w:rPr>
          <w:b/>
          <w:bCs/>
          <w:sz w:val="20"/>
          <w:szCs w:val="20"/>
        </w:rPr>
        <w:t>МЕТЕОРЫ</w:t>
      </w:r>
      <w:r>
        <w:rPr>
          <w:sz w:val="20"/>
          <w:szCs w:val="20"/>
        </w:rPr>
        <w:t xml:space="preserve">* с посещением одного из «поднебесных» монастырей*. Переезд на Пелопоннес (курорт Лутраки). Расселение в отеле на побережье. </w:t>
      </w:r>
    </w:p>
    <w:p w14:paraId="512D0FD0">
      <w:pPr>
        <w:ind w:left="1134" w:hanging="1134"/>
        <w:jc w:val="both"/>
        <w:rPr>
          <w:spacing w:val="-10"/>
          <w:sz w:val="20"/>
          <w:szCs w:val="20"/>
        </w:rPr>
      </w:pPr>
      <w:r>
        <w:rPr>
          <w:b/>
          <w:spacing w:val="-10"/>
          <w:sz w:val="20"/>
          <w:szCs w:val="20"/>
        </w:rPr>
        <w:t>5-(10)11 день</w:t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ОТДЫХ НА ПЕЛОПОННЕСЕ (курорт Лутраки, 70 км от Афин)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Ужины</w:t>
      </w:r>
      <w:r>
        <w:rPr>
          <w:spacing w:val="-10"/>
          <w:sz w:val="20"/>
          <w:szCs w:val="20"/>
        </w:rPr>
        <w:t>*.</w:t>
      </w:r>
    </w:p>
    <w:p w14:paraId="277E6337">
      <w:pPr>
        <w:ind w:left="1134"/>
        <w:jc w:val="both"/>
        <w:rPr>
          <w:b/>
          <w:spacing w:val="-10"/>
          <w:sz w:val="20"/>
          <w:szCs w:val="20"/>
        </w:rPr>
      </w:pPr>
      <w:r>
        <w:rPr>
          <w:sz w:val="20"/>
          <w:szCs w:val="20"/>
        </w:rPr>
        <w:t>В дни отдыха будут предложены факультативные экскурсии*:</w:t>
      </w:r>
      <w:r>
        <w:rPr>
          <w:b/>
          <w:spacing w:val="-10"/>
          <w:sz w:val="20"/>
          <w:szCs w:val="20"/>
        </w:rPr>
        <w:t xml:space="preserve"> </w:t>
      </w:r>
    </w:p>
    <w:p w14:paraId="3D315266">
      <w:pPr>
        <w:ind w:left="1134"/>
        <w:jc w:val="both"/>
        <w:rPr>
          <w:b/>
          <w:spacing w:val="-10"/>
          <w:sz w:val="20"/>
          <w:szCs w:val="20"/>
        </w:rPr>
      </w:pPr>
      <w:r>
        <w:rPr>
          <w:b/>
          <w:spacing w:val="-10"/>
          <w:sz w:val="20"/>
          <w:szCs w:val="20"/>
        </w:rPr>
        <w:t xml:space="preserve">АФИНЫ;       КОРИНФ + НЕМЕЯ;   МОНАСТЫРЬ СВ. ПОТАПИЯ + ОЗЕРО ВУЛЯГМЕНИ </w:t>
      </w:r>
    </w:p>
    <w:p w14:paraId="35686C4A">
      <w:pPr>
        <w:ind w:left="1134" w:hanging="1134"/>
        <w:jc w:val="both"/>
        <w:rPr>
          <w:spacing w:val="-10"/>
          <w:sz w:val="20"/>
          <w:szCs w:val="20"/>
        </w:rPr>
      </w:pPr>
      <w:r>
        <w:rPr>
          <w:b/>
          <w:bCs/>
          <w:spacing w:val="-10"/>
          <w:sz w:val="20"/>
          <w:szCs w:val="20"/>
        </w:rPr>
        <w:t>(11)12 день</w:t>
      </w:r>
      <w:r>
        <w:rPr>
          <w:spacing w:val="-10"/>
          <w:sz w:val="20"/>
          <w:szCs w:val="20"/>
        </w:rPr>
        <w:tab/>
      </w:r>
      <w:r>
        <w:rPr>
          <w:sz w:val="20"/>
          <w:szCs w:val="20"/>
        </w:rPr>
        <w:t>Завтрак.</w:t>
      </w:r>
      <w:r>
        <w:rPr>
          <w:spacing w:val="-10"/>
          <w:sz w:val="20"/>
          <w:szCs w:val="20"/>
        </w:rPr>
        <w:t xml:space="preserve"> Переезд в САЛОНИКИ. </w:t>
      </w:r>
      <w:r>
        <w:rPr>
          <w:sz w:val="20"/>
          <w:szCs w:val="20"/>
        </w:rPr>
        <w:t>Обзорная экскурсия: Белая башня, собор Св. Дмитрия, Триумфальная арка, площадь Аристотеля, крепостные стены в Верхнем городе и т.д. Свободное время.  Ночлег в отеле.</w:t>
      </w:r>
      <w:r>
        <w:rPr>
          <w:sz w:val="20"/>
          <w:szCs w:val="20"/>
        </w:rPr>
        <w:tab/>
      </w:r>
    </w:p>
    <w:p w14:paraId="020F13ED">
      <w:pPr>
        <w:pStyle w:val="13"/>
        <w:ind w:left="1134" w:hanging="1134"/>
        <w:jc w:val="both"/>
        <w:rPr>
          <w:spacing w:val="-10"/>
          <w:sz w:val="20"/>
          <w:szCs w:val="20"/>
        </w:rPr>
      </w:pPr>
      <w:r>
        <w:rPr>
          <w:spacing w:val="-10"/>
          <w:sz w:val="20"/>
          <w:szCs w:val="20"/>
        </w:rPr>
        <w:t>(12)13 день</w:t>
      </w:r>
      <w:r>
        <w:rPr>
          <w:spacing w:val="-1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Завтрак.</w:t>
      </w:r>
      <w:r>
        <w:rPr>
          <w:b w:val="0"/>
          <w:spacing w:val="-10"/>
          <w:sz w:val="20"/>
          <w:szCs w:val="20"/>
        </w:rPr>
        <w:t xml:space="preserve"> Переезд в </w:t>
      </w:r>
      <w:r>
        <w:rPr>
          <w:spacing w:val="-10"/>
          <w:sz w:val="20"/>
          <w:szCs w:val="20"/>
        </w:rPr>
        <w:t xml:space="preserve">РИЛУ </w:t>
      </w:r>
      <w:r>
        <w:rPr>
          <w:b w:val="0"/>
          <w:bCs w:val="0"/>
          <w:sz w:val="20"/>
          <w:szCs w:val="20"/>
        </w:rPr>
        <w:t xml:space="preserve">(~260 км), к высочайшему горному массиву Болгарии. Здесь, в окружении гор и озёр расположился памятник ЮНЕСКО - </w:t>
      </w:r>
      <w:r>
        <w:rPr>
          <w:sz w:val="20"/>
          <w:szCs w:val="20"/>
        </w:rPr>
        <w:t xml:space="preserve">РИЛЬСКИЙ МОНАСТЫРЬ. </w:t>
      </w:r>
      <w:r>
        <w:rPr>
          <w:b w:val="0"/>
          <w:bCs w:val="0"/>
          <w:sz w:val="20"/>
          <w:szCs w:val="20"/>
        </w:rPr>
        <w:t xml:space="preserve">Основанный в </w:t>
      </w:r>
      <w:r>
        <w:rPr>
          <w:b w:val="0"/>
          <w:bCs w:val="0"/>
          <w:sz w:val="20"/>
          <w:szCs w:val="20"/>
          <w:lang w:val="en-US"/>
        </w:rPr>
        <w:t>X</w:t>
      </w:r>
      <w:r>
        <w:rPr>
          <w:b w:val="0"/>
          <w:bCs w:val="0"/>
          <w:sz w:val="20"/>
          <w:szCs w:val="20"/>
        </w:rPr>
        <w:t xml:space="preserve"> веке, снаружи монастырь похож на средневековую крепость, которая возвышается среди векового леса, а внутри него – колонны, арки, башня и церковь. Его называют болгарским Иерусалимом.</w:t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 </w:t>
      </w:r>
      <w:r>
        <w:rPr>
          <w:b w:val="0"/>
          <w:bCs w:val="0"/>
          <w:sz w:val="20"/>
          <w:szCs w:val="20"/>
        </w:rPr>
        <w:t>Осмотр, свободное время, посещение музея*.</w:t>
      </w:r>
      <w:r>
        <w:rPr>
          <w:rFonts w:ascii="Arial" w:hAnsi="Arial" w:cs="Arial"/>
          <w:color w:val="202020"/>
          <w:sz w:val="27"/>
          <w:szCs w:val="27"/>
          <w:shd w:val="clear" w:color="auto" w:fill="FFFFFF"/>
        </w:rPr>
        <w:t xml:space="preserve"> </w:t>
      </w:r>
      <w:r>
        <w:rPr>
          <w:b w:val="0"/>
          <w:bCs w:val="0"/>
          <w:sz w:val="20"/>
          <w:szCs w:val="20"/>
        </w:rPr>
        <w:t>Дорога к монастырю ведет вдоль горной реки, в которой ловят пресноводную форель, здесь же расположись многочисленные сельские ресторанчики, желающие могут пообедать*. Переезд в отель на территории Сербии (~430 км). Ночлег.</w:t>
      </w:r>
    </w:p>
    <w:p w14:paraId="177C11B0">
      <w:pPr>
        <w:pStyle w:val="13"/>
        <w:ind w:left="1134" w:hanging="1134"/>
        <w:jc w:val="both"/>
        <w:rPr>
          <w:b w:val="0"/>
          <w:bCs w:val="0"/>
          <w:sz w:val="20"/>
          <w:szCs w:val="20"/>
        </w:rPr>
      </w:pPr>
      <w:r>
        <w:rPr>
          <w:spacing w:val="-10"/>
          <w:sz w:val="20"/>
          <w:szCs w:val="20"/>
        </w:rPr>
        <w:t>(13)14 день</w:t>
      </w:r>
      <w:r>
        <w:rPr>
          <w:spacing w:val="-10"/>
          <w:sz w:val="20"/>
          <w:szCs w:val="20"/>
        </w:rPr>
        <w:tab/>
      </w:r>
      <w:r>
        <w:rPr>
          <w:b w:val="0"/>
          <w:spacing w:val="-10"/>
          <w:sz w:val="20"/>
          <w:szCs w:val="20"/>
        </w:rPr>
        <w:t xml:space="preserve">Завтрак. Переезд в </w:t>
      </w:r>
      <w:r>
        <w:rPr>
          <w:spacing w:val="-10"/>
          <w:sz w:val="20"/>
          <w:szCs w:val="20"/>
        </w:rPr>
        <w:t>ЭГЕР</w:t>
      </w:r>
      <w:r>
        <w:rPr>
          <w:b w:val="0"/>
          <w:spacing w:val="-10"/>
          <w:sz w:val="20"/>
          <w:szCs w:val="20"/>
        </w:rPr>
        <w:t xml:space="preserve"> (~490 км) -</w:t>
      </w:r>
      <w:r>
        <w:rPr>
          <w:b w:val="0"/>
          <w:bCs w:val="0"/>
          <w:sz w:val="20"/>
          <w:szCs w:val="20"/>
        </w:rPr>
        <w:t xml:space="preserve"> ярчайший образец барочного европейского города. Известен своими термальными источниками и великолепные винами. Свободное время для прогулок, посещения терм и шопинга. Желающим будет предложено посещение </w:t>
      </w:r>
      <w:r>
        <w:rPr>
          <w:sz w:val="20"/>
          <w:szCs w:val="20"/>
        </w:rPr>
        <w:t>«Долины Красавиц»*</w:t>
      </w:r>
      <w:r>
        <w:rPr>
          <w:b w:val="0"/>
          <w:bCs w:val="0"/>
          <w:sz w:val="20"/>
          <w:szCs w:val="20"/>
        </w:rPr>
        <w:t xml:space="preserve"> с обедом и дегустацией вин. Переезд в отель на ночлег. (~150 км).  </w:t>
      </w:r>
    </w:p>
    <w:p w14:paraId="0DBF5553">
      <w:pPr>
        <w:pStyle w:val="13"/>
        <w:ind w:left="1134" w:hanging="1134"/>
        <w:jc w:val="both"/>
        <w:rPr>
          <w:b w:val="0"/>
          <w:spacing w:val="-10"/>
          <w:sz w:val="20"/>
          <w:szCs w:val="20"/>
        </w:rPr>
      </w:pPr>
      <w:r>
        <w:rPr>
          <w:sz w:val="20"/>
          <w:szCs w:val="20"/>
        </w:rPr>
        <w:t>(14)15 день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Завтрак. Транзит по территории Словакии, Польши (~680 км). Прибытие в Брест поздно вечером. Переезд в Минск (~340 км</w:t>
      </w:r>
      <w:r>
        <w:rPr>
          <w:b w:val="0"/>
          <w:spacing w:val="-10"/>
          <w:sz w:val="20"/>
          <w:szCs w:val="20"/>
        </w:rPr>
        <w:t>).</w:t>
      </w:r>
    </w:p>
    <w:tbl>
      <w:tblPr>
        <w:tblStyle w:val="7"/>
        <w:tblW w:w="10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1559"/>
        <w:gridCol w:w="992"/>
        <w:gridCol w:w="851"/>
        <w:gridCol w:w="1275"/>
        <w:gridCol w:w="993"/>
        <w:gridCol w:w="1276"/>
        <w:gridCol w:w="993"/>
      </w:tblGrid>
      <w:tr w14:paraId="0DB1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restart"/>
          </w:tcPr>
          <w:p w14:paraId="4044A0E5">
            <w:pPr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20"/>
                <w:szCs w:val="20"/>
              </w:rPr>
              <w:tab/>
            </w:r>
          </w:p>
          <w:p w14:paraId="28DBBD42">
            <w:pPr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Кол-во дней по туру</w:t>
            </w:r>
          </w:p>
        </w:tc>
        <w:tc>
          <w:tcPr>
            <w:tcW w:w="1701" w:type="dxa"/>
            <w:vMerge w:val="restart"/>
            <w:vAlign w:val="center"/>
          </w:tcPr>
          <w:p w14:paraId="26D241E5">
            <w:pPr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ДАТЫ ЗАЕЗДОВ</w:t>
            </w:r>
          </w:p>
          <w:p w14:paraId="6B36B2AD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выбор отелей</w:t>
            </w:r>
          </w:p>
        </w:tc>
        <w:tc>
          <w:tcPr>
            <w:tcW w:w="1559" w:type="dxa"/>
            <w:vMerge w:val="restart"/>
            <w:vAlign w:val="center"/>
          </w:tcPr>
          <w:p w14:paraId="72445A25">
            <w:pPr>
              <w:ind w:left="-142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C9BCF9D">
            <w:pPr>
              <w:ind w:left="-142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ночей </w:t>
            </w:r>
            <w:r>
              <w:rPr>
                <w:b/>
                <w:bCs/>
                <w:sz w:val="18"/>
                <w:szCs w:val="18"/>
              </w:rPr>
              <w:t>на море</w:t>
            </w:r>
          </w:p>
          <w:p w14:paraId="19418790">
            <w:pPr>
              <w:ind w:left="-142" w:right="-108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>
              <w:rPr>
                <w:b/>
                <w:bCs/>
                <w:color w:val="0070C0"/>
                <w:sz w:val="18"/>
                <w:szCs w:val="18"/>
              </w:rPr>
              <w:t>ЛУТРАКИ</w:t>
            </w:r>
          </w:p>
        </w:tc>
        <w:tc>
          <w:tcPr>
            <w:tcW w:w="1843" w:type="dxa"/>
            <w:gridSpan w:val="2"/>
            <w:vAlign w:val="center"/>
          </w:tcPr>
          <w:p w14:paraId="01FA64DA">
            <w:pPr>
              <w:jc w:val="center"/>
              <w:rPr>
                <w:sz w:val="16"/>
                <w:szCs w:val="16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 xml:space="preserve">Hotel PAOLO </w:t>
            </w:r>
            <w:r>
              <w:rPr>
                <w:b/>
                <w:sz w:val="18"/>
                <w:szCs w:val="18"/>
                <w:lang w:val="it-IT"/>
              </w:rPr>
              <w:br w:type="textWrapping"/>
            </w:r>
            <w:r>
              <w:rPr>
                <w:sz w:val="16"/>
                <w:szCs w:val="16"/>
                <w:lang w:val="it-IT"/>
              </w:rPr>
              <w:t xml:space="preserve">1 </w:t>
            </w:r>
            <w:r>
              <w:rPr>
                <w:sz w:val="16"/>
                <w:szCs w:val="16"/>
                <w:lang w:val="en-US"/>
              </w:rPr>
              <w:t>место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в</w:t>
            </w:r>
            <w:r>
              <w:rPr>
                <w:sz w:val="16"/>
                <w:szCs w:val="16"/>
                <w:lang w:val="it-IT"/>
              </w:rPr>
              <w:t xml:space="preserve"> DBL/TRPL</w:t>
            </w:r>
          </w:p>
          <w:p w14:paraId="7DFBA1E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номер STANDART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6E79614">
            <w:pPr>
              <w:autoSpaceDE/>
              <w:autoSpaceDN/>
              <w:jc w:val="center"/>
              <w:rPr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Hotel </w:t>
            </w:r>
            <w:r>
              <w:rPr>
                <w:b/>
                <w:sz w:val="18"/>
                <w:szCs w:val="18"/>
                <w:lang w:val="it-IT"/>
              </w:rPr>
              <w:t>THEOXENIA</w:t>
            </w:r>
            <w:r>
              <w:rPr>
                <w:b/>
                <w:sz w:val="18"/>
                <w:szCs w:val="18"/>
                <w:lang w:val="en-US"/>
              </w:rPr>
              <w:t xml:space="preserve"> /</w:t>
            </w:r>
            <w:r>
              <w:rPr>
                <w:b/>
                <w:sz w:val="18"/>
                <w:szCs w:val="18"/>
                <w:lang w:val="it-IT"/>
              </w:rPr>
              <w:t xml:space="preserve"> ILION</w:t>
            </w:r>
          </w:p>
          <w:p w14:paraId="6D755F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место в DBL/TRPL</w:t>
            </w:r>
          </w:p>
          <w:p w14:paraId="254A363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номер STANDART</w:t>
            </w:r>
          </w:p>
        </w:tc>
        <w:tc>
          <w:tcPr>
            <w:tcW w:w="2269" w:type="dxa"/>
            <w:gridSpan w:val="2"/>
          </w:tcPr>
          <w:p w14:paraId="65D9E646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Hotel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PAPPAS</w:t>
            </w:r>
          </w:p>
          <w:p w14:paraId="725F77CB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(под запрос)</w:t>
            </w:r>
          </w:p>
          <w:p w14:paraId="5042E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место в </w:t>
            </w:r>
            <w:r>
              <w:rPr>
                <w:sz w:val="16"/>
                <w:szCs w:val="16"/>
                <w:lang w:val="en-US"/>
              </w:rPr>
              <w:t>DBL</w:t>
            </w:r>
            <w:r>
              <w:rPr>
                <w:sz w:val="16"/>
                <w:szCs w:val="16"/>
              </w:rPr>
              <w:t xml:space="preserve"> /</w:t>
            </w:r>
            <w:r>
              <w:rPr>
                <w:sz w:val="16"/>
                <w:szCs w:val="16"/>
                <w:lang w:val="en-US"/>
              </w:rPr>
              <w:t>TRPL</w:t>
            </w:r>
          </w:p>
          <w:p w14:paraId="1F9289C4">
            <w:pPr>
              <w:autoSpaceDE/>
              <w:autoSpaceDN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номер STANDART</w:t>
            </w:r>
          </w:p>
        </w:tc>
      </w:tr>
      <w:tr w14:paraId="153C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8" w:type="dxa"/>
            <w:vMerge w:val="continue"/>
          </w:tcPr>
          <w:p w14:paraId="217C74E8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EEB0B61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A207901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ACF035D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>
              <w:rPr>
                <w:b/>
                <w:spacing w:val="-10"/>
                <w:sz w:val="18"/>
                <w:szCs w:val="18"/>
                <w:lang w:val="en-US"/>
              </w:rPr>
              <w:t>BB</w:t>
            </w:r>
          </w:p>
        </w:tc>
        <w:tc>
          <w:tcPr>
            <w:tcW w:w="851" w:type="dxa"/>
            <w:vAlign w:val="center"/>
          </w:tcPr>
          <w:p w14:paraId="74FBDBF0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>
              <w:rPr>
                <w:b/>
                <w:spacing w:val="-10"/>
                <w:sz w:val="18"/>
                <w:szCs w:val="18"/>
                <w:lang w:val="en-US"/>
              </w:rPr>
              <w:t>HB</w:t>
            </w:r>
          </w:p>
        </w:tc>
        <w:tc>
          <w:tcPr>
            <w:tcW w:w="1275" w:type="dxa"/>
            <w:vAlign w:val="center"/>
          </w:tcPr>
          <w:p w14:paraId="1D70468E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>
              <w:rPr>
                <w:b/>
                <w:spacing w:val="-10"/>
                <w:sz w:val="18"/>
                <w:szCs w:val="18"/>
                <w:lang w:val="en-US"/>
              </w:rPr>
              <w:t>BB</w:t>
            </w:r>
          </w:p>
        </w:tc>
        <w:tc>
          <w:tcPr>
            <w:tcW w:w="993" w:type="dxa"/>
            <w:vAlign w:val="center"/>
          </w:tcPr>
          <w:p w14:paraId="4FE862A7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>
              <w:rPr>
                <w:b/>
                <w:spacing w:val="-10"/>
                <w:sz w:val="18"/>
                <w:szCs w:val="18"/>
                <w:lang w:val="en-US"/>
              </w:rPr>
              <w:t>HB</w:t>
            </w:r>
          </w:p>
        </w:tc>
        <w:tc>
          <w:tcPr>
            <w:tcW w:w="1276" w:type="dxa"/>
            <w:vAlign w:val="center"/>
          </w:tcPr>
          <w:p w14:paraId="5AB02B7D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>
              <w:rPr>
                <w:b/>
                <w:spacing w:val="-10"/>
                <w:sz w:val="18"/>
                <w:szCs w:val="18"/>
                <w:lang w:val="en-US"/>
              </w:rPr>
              <w:t>HB</w:t>
            </w:r>
          </w:p>
        </w:tc>
        <w:tc>
          <w:tcPr>
            <w:tcW w:w="993" w:type="dxa"/>
            <w:vAlign w:val="center"/>
          </w:tcPr>
          <w:p w14:paraId="6A0E6BB5">
            <w:pPr>
              <w:tabs>
                <w:tab w:val="left" w:pos="0"/>
              </w:tabs>
              <w:jc w:val="center"/>
              <w:rPr>
                <w:b/>
                <w:spacing w:val="-10"/>
                <w:sz w:val="18"/>
                <w:szCs w:val="18"/>
                <w:lang w:val="en-US"/>
              </w:rPr>
            </w:pPr>
            <w:r>
              <w:rPr>
                <w:b/>
                <w:spacing w:val="-10"/>
                <w:sz w:val="18"/>
                <w:szCs w:val="18"/>
                <w:lang w:val="en-US"/>
              </w:rPr>
              <w:t>ALL lite</w:t>
            </w:r>
          </w:p>
        </w:tc>
      </w:tr>
      <w:tr w14:paraId="7BD8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88" w:type="dxa"/>
          </w:tcPr>
          <w:p w14:paraId="413BFE54">
            <w:pPr>
              <w:pStyle w:val="19"/>
              <w:ind w:left="29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 дней</w:t>
            </w:r>
          </w:p>
        </w:tc>
        <w:tc>
          <w:tcPr>
            <w:tcW w:w="1701" w:type="dxa"/>
            <w:vAlign w:val="center"/>
          </w:tcPr>
          <w:p w14:paraId="2AD9AD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13.06 – 27.06.2026</w:t>
            </w:r>
          </w:p>
        </w:tc>
        <w:tc>
          <w:tcPr>
            <w:tcW w:w="1559" w:type="dxa"/>
            <w:vAlign w:val="center"/>
          </w:tcPr>
          <w:p w14:paraId="7BD9BF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6B92C1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960 €</w:t>
            </w:r>
          </w:p>
        </w:tc>
        <w:tc>
          <w:tcPr>
            <w:tcW w:w="851" w:type="dxa"/>
            <w:vAlign w:val="center"/>
          </w:tcPr>
          <w:p w14:paraId="7819D92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1065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vAlign w:val="bottom"/>
          </w:tcPr>
          <w:p w14:paraId="486185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bottom"/>
          </w:tcPr>
          <w:p w14:paraId="5C7DB0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B4D336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1075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993" w:type="dxa"/>
          </w:tcPr>
          <w:p w14:paraId="284341A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11</w:t>
            </w:r>
            <w:r>
              <w:rPr>
                <w:bCs/>
                <w:sz w:val="18"/>
                <w:szCs w:val="18"/>
              </w:rPr>
              <w:t>95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</w:tr>
      <w:tr w14:paraId="41BF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88" w:type="dxa"/>
          </w:tcPr>
          <w:p w14:paraId="3CD54709">
            <w:pPr>
              <w:pStyle w:val="19"/>
              <w:ind w:left="29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 дней</w:t>
            </w:r>
          </w:p>
        </w:tc>
        <w:tc>
          <w:tcPr>
            <w:tcW w:w="1701" w:type="dxa"/>
            <w:vAlign w:val="center"/>
          </w:tcPr>
          <w:p w14:paraId="4130A7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06.07 – 19.07.2026</w:t>
            </w:r>
          </w:p>
        </w:tc>
        <w:tc>
          <w:tcPr>
            <w:tcW w:w="1559" w:type="dxa"/>
            <w:vAlign w:val="center"/>
          </w:tcPr>
          <w:p w14:paraId="0294E7C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258DB2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color w:val="000000"/>
                <w:sz w:val="18"/>
                <w:szCs w:val="18"/>
              </w:rPr>
              <w:t>5 €</w:t>
            </w:r>
          </w:p>
        </w:tc>
        <w:tc>
          <w:tcPr>
            <w:tcW w:w="851" w:type="dxa"/>
          </w:tcPr>
          <w:p w14:paraId="48033C0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1035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vAlign w:val="bottom"/>
          </w:tcPr>
          <w:p w14:paraId="566373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945 €</w:t>
            </w:r>
          </w:p>
        </w:tc>
        <w:tc>
          <w:tcPr>
            <w:tcW w:w="993" w:type="dxa"/>
            <w:vAlign w:val="bottom"/>
          </w:tcPr>
          <w:p w14:paraId="7A5FB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1035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6" w:type="dxa"/>
          </w:tcPr>
          <w:p w14:paraId="49911D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1060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993" w:type="dxa"/>
          </w:tcPr>
          <w:p w14:paraId="393B2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</w:tr>
      <w:tr w14:paraId="446E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88" w:type="dxa"/>
          </w:tcPr>
          <w:p w14:paraId="3BD3B38B">
            <w:pPr>
              <w:pStyle w:val="19"/>
              <w:ind w:left="29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 дней</w:t>
            </w:r>
          </w:p>
        </w:tc>
        <w:tc>
          <w:tcPr>
            <w:tcW w:w="1701" w:type="dxa"/>
            <w:vAlign w:val="center"/>
          </w:tcPr>
          <w:p w14:paraId="2A1A9B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color w:val="000000"/>
                <w:sz w:val="18"/>
                <w:szCs w:val="18"/>
              </w:rPr>
              <w:t xml:space="preserve">.08 – </w:t>
            </w:r>
            <w:r>
              <w:rPr>
                <w:color w:val="000000"/>
                <w:sz w:val="18"/>
                <w:szCs w:val="18"/>
                <w:lang w:val="en-US"/>
              </w:rPr>
              <w:t>04</w:t>
            </w:r>
            <w:r>
              <w:rPr>
                <w:color w:val="000000"/>
                <w:sz w:val="18"/>
                <w:szCs w:val="18"/>
              </w:rPr>
              <w:t>.09.2026</w:t>
            </w:r>
          </w:p>
        </w:tc>
        <w:tc>
          <w:tcPr>
            <w:tcW w:w="1559" w:type="dxa"/>
            <w:vAlign w:val="center"/>
          </w:tcPr>
          <w:p w14:paraId="59BE925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7F00DA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color w:val="000000"/>
                <w:sz w:val="18"/>
                <w:szCs w:val="18"/>
              </w:rPr>
              <w:t>5 €</w:t>
            </w:r>
          </w:p>
        </w:tc>
        <w:tc>
          <w:tcPr>
            <w:tcW w:w="851" w:type="dxa"/>
          </w:tcPr>
          <w:p w14:paraId="5EC7E0E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1080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vAlign w:val="bottom"/>
          </w:tcPr>
          <w:p w14:paraId="074FD0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color w:val="000000"/>
                <w:sz w:val="18"/>
                <w:szCs w:val="18"/>
              </w:rPr>
              <w:t>5 €</w:t>
            </w:r>
          </w:p>
        </w:tc>
        <w:tc>
          <w:tcPr>
            <w:tcW w:w="993" w:type="dxa"/>
            <w:vAlign w:val="bottom"/>
          </w:tcPr>
          <w:p w14:paraId="697A3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1100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6" w:type="dxa"/>
          </w:tcPr>
          <w:p w14:paraId="7F9BDB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1125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993" w:type="dxa"/>
          </w:tcPr>
          <w:p w14:paraId="2274F0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</w:tr>
      <w:tr w14:paraId="586B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88" w:type="dxa"/>
          </w:tcPr>
          <w:p w14:paraId="47CA92F0">
            <w:pPr>
              <w:pStyle w:val="19"/>
              <w:ind w:left="29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 дней</w:t>
            </w:r>
          </w:p>
        </w:tc>
        <w:tc>
          <w:tcPr>
            <w:tcW w:w="1701" w:type="dxa"/>
            <w:vAlign w:val="center"/>
          </w:tcPr>
          <w:p w14:paraId="55DF14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11.09 – 25.09.2026</w:t>
            </w:r>
          </w:p>
        </w:tc>
        <w:tc>
          <w:tcPr>
            <w:tcW w:w="1559" w:type="dxa"/>
            <w:vAlign w:val="center"/>
          </w:tcPr>
          <w:p w14:paraId="6A25950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 ночей</w:t>
            </w:r>
            <w:r>
              <w:rPr>
                <w:color w:val="000000"/>
                <w:sz w:val="18"/>
                <w:szCs w:val="18"/>
              </w:rPr>
              <w:t xml:space="preserve"> на море</w:t>
            </w:r>
          </w:p>
        </w:tc>
        <w:tc>
          <w:tcPr>
            <w:tcW w:w="992" w:type="dxa"/>
            <w:vAlign w:val="bottom"/>
          </w:tcPr>
          <w:p w14:paraId="3ED34C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70</w:t>
            </w:r>
            <w:r>
              <w:rPr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vAlign w:val="center"/>
          </w:tcPr>
          <w:p w14:paraId="4B20B5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>
              <w:rPr>
                <w:bCs/>
                <w:sz w:val="18"/>
                <w:szCs w:val="18"/>
                <w:lang w:val="en-US"/>
              </w:rPr>
              <w:t>75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1275" w:type="dxa"/>
            <w:vAlign w:val="bottom"/>
          </w:tcPr>
          <w:p w14:paraId="76219F1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bottom"/>
          </w:tcPr>
          <w:p w14:paraId="09DBEE9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5465C5D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1105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  <w:tc>
          <w:tcPr>
            <w:tcW w:w="993" w:type="dxa"/>
          </w:tcPr>
          <w:p w14:paraId="37D08EC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12</w:t>
            </w:r>
            <w:r>
              <w:rPr>
                <w:bCs/>
                <w:sz w:val="18"/>
                <w:szCs w:val="18"/>
              </w:rPr>
              <w:t>25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€</w:t>
            </w:r>
          </w:p>
        </w:tc>
      </w:tr>
    </w:tbl>
    <w:p w14:paraId="1E54C224">
      <w:pPr>
        <w:pStyle w:val="13"/>
        <w:jc w:val="both"/>
        <w:rPr>
          <w:spacing w:val="-10"/>
          <w:sz w:val="20"/>
          <w:szCs w:val="20"/>
        </w:rPr>
      </w:pPr>
    </w:p>
    <w:p w14:paraId="34A89B22">
      <w:pPr>
        <w:pStyle w:val="13"/>
        <w:jc w:val="both"/>
        <w:rPr>
          <w:b w:val="0"/>
          <w:spacing w:val="-10"/>
          <w:sz w:val="18"/>
          <w:szCs w:val="18"/>
        </w:rPr>
      </w:pPr>
      <w:r>
        <w:rPr>
          <w:spacing w:val="-10"/>
          <w:sz w:val="18"/>
          <w:szCs w:val="18"/>
        </w:rPr>
        <w:t>В СТОИМОСТЬ ВХОДИТ:</w:t>
      </w:r>
      <w:r>
        <w:rPr>
          <w:b w:val="0"/>
          <w:spacing w:val="-10"/>
          <w:sz w:val="18"/>
          <w:szCs w:val="18"/>
        </w:rPr>
        <w:t xml:space="preserve"> проезд комфортабельным автобусом; проживание в транзитных отелях 2-4* в 2-3 местных номерах с удобствами; питание: завтраки в транзитных отелях, выбранный тип питания на отдыхе; экскурсионное обслуживание по программе.</w:t>
      </w:r>
    </w:p>
    <w:p w14:paraId="43544473">
      <w:pPr>
        <w:pStyle w:val="13"/>
        <w:jc w:val="both"/>
        <w:rPr>
          <w:b w:val="0"/>
          <w:spacing w:val="-10"/>
          <w:sz w:val="18"/>
          <w:szCs w:val="18"/>
        </w:rPr>
      </w:pPr>
      <w:r>
        <w:rPr>
          <w:spacing w:val="-10"/>
          <w:sz w:val="18"/>
          <w:szCs w:val="18"/>
        </w:rPr>
        <w:t xml:space="preserve">ДОПОЛНИТЕЛЬНО ОПЛАЧИВАЕТСЯ: </w:t>
      </w:r>
      <w:r>
        <w:rPr>
          <w:b w:val="0"/>
          <w:spacing w:val="-10"/>
          <w:sz w:val="18"/>
          <w:szCs w:val="18"/>
        </w:rPr>
        <w:t>виза, услуга оформления документов, медицинская страховка, налоги на проживание в некоторых городах city tax (обязательная оплата); билеты на городской и пригородный транспорт; наушники для проведения экскурсий, входные билеты и гиды в музеях; другие виды размещения или питания; посещение объектов, не входящих в стоимость программы тура и др. доплаты.</w:t>
      </w:r>
      <w:r>
        <w:rPr>
          <w:b w:val="0"/>
          <w:color w:val="000000"/>
          <w:spacing w:val="-10"/>
          <w:sz w:val="18"/>
          <w:szCs w:val="18"/>
        </w:rPr>
        <w:t xml:space="preserve"> </w:t>
      </w:r>
    </w:p>
    <w:p w14:paraId="12D2D0DA">
      <w:pPr>
        <w:pStyle w:val="13"/>
        <w:spacing w:line="216" w:lineRule="auto"/>
        <w:jc w:val="both"/>
        <w:rPr>
          <w:b w:val="0"/>
          <w:spacing w:val="-14"/>
          <w:sz w:val="20"/>
          <w:szCs w:val="20"/>
        </w:rPr>
      </w:pPr>
      <w:r>
        <w:rPr>
          <w:spacing w:val="-14"/>
          <w:sz w:val="20"/>
          <w:szCs w:val="20"/>
        </w:rPr>
        <w:t xml:space="preserve">ИНФОРМАЦИЯ ПО ДОПЛАТАМ (стоимость некоторых доплат в течение сезона может меняться):  </w:t>
      </w:r>
    </w:p>
    <w:tbl>
      <w:tblPr>
        <w:tblStyle w:val="7"/>
        <w:tblW w:w="104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718"/>
        <w:gridCol w:w="3719"/>
      </w:tblGrid>
      <w:tr w14:paraId="6C86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977" w:type="dxa"/>
          </w:tcPr>
          <w:p w14:paraId="6E13D928">
            <w:pPr>
              <w:pStyle w:val="21"/>
              <w:numPr>
                <w:ilvl w:val="0"/>
                <w:numId w:val="1"/>
              </w:numPr>
              <w:spacing w:line="216" w:lineRule="auto"/>
              <w:ind w:left="29" w:right="-108" w:hanging="142"/>
              <w:jc w:val="both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доплата за одноместное размещение:</w:t>
            </w:r>
          </w:p>
          <w:p w14:paraId="3C66C10F">
            <w:pPr>
              <w:pStyle w:val="21"/>
              <w:spacing w:line="216" w:lineRule="auto"/>
              <w:ind w:left="29" w:right="-108"/>
              <w:jc w:val="both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  <w:lang w:val="en-US"/>
              </w:rPr>
              <w:t>Paolo, Ilion, Theoxenia –</w:t>
            </w:r>
            <w:r>
              <w:rPr>
                <w:b w:val="0"/>
                <w:spacing w:val="-14"/>
                <w:sz w:val="18"/>
                <w:szCs w:val="18"/>
              </w:rPr>
              <w:t>260 €</w:t>
            </w:r>
            <w:r>
              <w:rPr>
                <w:b w:val="0"/>
                <w:spacing w:val="-14"/>
                <w:sz w:val="18"/>
                <w:szCs w:val="18"/>
                <w:lang w:val="en-US"/>
              </w:rPr>
              <w:t xml:space="preserve">/280 </w:t>
            </w:r>
            <w:r>
              <w:rPr>
                <w:b w:val="0"/>
                <w:spacing w:val="-14"/>
                <w:sz w:val="18"/>
                <w:szCs w:val="18"/>
              </w:rPr>
              <w:t>€</w:t>
            </w:r>
          </w:p>
          <w:p w14:paraId="4B16B3A3">
            <w:pPr>
              <w:pStyle w:val="21"/>
              <w:spacing w:line="216" w:lineRule="auto"/>
              <w:ind w:left="29" w:right="-108"/>
              <w:jc w:val="both"/>
              <w:rPr>
                <w:b w:val="0"/>
                <w:spacing w:val="-14"/>
                <w:sz w:val="18"/>
                <w:szCs w:val="18"/>
                <w:lang w:val="en-US"/>
              </w:rPr>
            </w:pPr>
            <w:r>
              <w:rPr>
                <w:b w:val="0"/>
                <w:spacing w:val="-14"/>
                <w:sz w:val="18"/>
                <w:szCs w:val="18"/>
                <w:lang w:val="en-US"/>
              </w:rPr>
              <w:t>Pappas –310</w:t>
            </w:r>
            <w:r>
              <w:rPr>
                <w:b w:val="0"/>
                <w:spacing w:val="-14"/>
                <w:sz w:val="18"/>
                <w:szCs w:val="18"/>
              </w:rPr>
              <w:t xml:space="preserve"> €</w:t>
            </w:r>
            <w:r>
              <w:rPr>
                <w:b w:val="0"/>
                <w:spacing w:val="-14"/>
                <w:sz w:val="18"/>
                <w:szCs w:val="18"/>
                <w:lang w:val="en-US"/>
              </w:rPr>
              <w:t xml:space="preserve">/340 </w:t>
            </w:r>
            <w:r>
              <w:rPr>
                <w:b w:val="0"/>
                <w:spacing w:val="-14"/>
                <w:sz w:val="18"/>
                <w:szCs w:val="18"/>
              </w:rPr>
              <w:t>€</w:t>
            </w:r>
          </w:p>
          <w:p w14:paraId="169062D5">
            <w:pPr>
              <w:pStyle w:val="21"/>
              <w:numPr>
                <w:ilvl w:val="0"/>
                <w:numId w:val="1"/>
              </w:numPr>
              <w:spacing w:line="216" w:lineRule="auto"/>
              <w:ind w:left="29" w:right="32" w:hanging="142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  <w:lang w:val="en-US"/>
              </w:rPr>
              <w:t>city</w:t>
            </w:r>
            <w:r>
              <w:rPr>
                <w:b w:val="0"/>
                <w:spacing w:val="-14"/>
                <w:sz w:val="18"/>
                <w:szCs w:val="18"/>
              </w:rPr>
              <w:t xml:space="preserve"> </w:t>
            </w:r>
            <w:r>
              <w:rPr>
                <w:b w:val="0"/>
                <w:spacing w:val="-14"/>
                <w:sz w:val="18"/>
                <w:szCs w:val="18"/>
                <w:lang w:val="en-US"/>
              </w:rPr>
              <w:t>tax</w:t>
            </w:r>
            <w:r>
              <w:rPr>
                <w:b w:val="0"/>
                <w:spacing w:val="-14"/>
                <w:sz w:val="18"/>
                <w:szCs w:val="18"/>
              </w:rPr>
              <w:t xml:space="preserve"> - 1 – 5 € чел/сутки (при двухместном размещении)</w:t>
            </w:r>
          </w:p>
          <w:p w14:paraId="05307112">
            <w:pPr>
              <w:pStyle w:val="21"/>
              <w:numPr>
                <w:ilvl w:val="0"/>
                <w:numId w:val="1"/>
              </w:numPr>
              <w:spacing w:line="216" w:lineRule="auto"/>
              <w:ind w:left="29" w:right="32" w:hanging="142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 xml:space="preserve">наушники – 15 € (пакет) </w:t>
            </w:r>
          </w:p>
        </w:tc>
        <w:tc>
          <w:tcPr>
            <w:tcW w:w="3718" w:type="dxa"/>
          </w:tcPr>
          <w:p w14:paraId="2E6E6621">
            <w:pPr>
              <w:pStyle w:val="21"/>
              <w:numPr>
                <w:ilvl w:val="0"/>
                <w:numId w:val="1"/>
              </w:numPr>
              <w:spacing w:line="216" w:lineRule="auto"/>
              <w:ind w:left="-72" w:right="-108" w:hanging="41"/>
              <w:jc w:val="both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экскурсия в Метеоры от 25 € (включая входной билет)</w:t>
            </w:r>
          </w:p>
          <w:p w14:paraId="2223A9D3">
            <w:pPr>
              <w:pStyle w:val="21"/>
              <w:numPr>
                <w:ilvl w:val="0"/>
                <w:numId w:val="1"/>
              </w:numPr>
              <w:spacing w:line="216" w:lineRule="auto"/>
              <w:ind w:left="34" w:hanging="142"/>
              <w:jc w:val="both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 xml:space="preserve">экскурсия по Афинам от 30 € </w:t>
            </w:r>
          </w:p>
          <w:p w14:paraId="454258E2">
            <w:pPr>
              <w:pStyle w:val="21"/>
              <w:numPr>
                <w:ilvl w:val="0"/>
                <w:numId w:val="1"/>
              </w:numPr>
              <w:spacing w:line="216" w:lineRule="auto"/>
              <w:ind w:left="34" w:hanging="142"/>
              <w:jc w:val="both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входные билеты в Акрополь  ~ 30 €</w:t>
            </w:r>
          </w:p>
          <w:p w14:paraId="45248A67">
            <w:pPr>
              <w:pStyle w:val="21"/>
              <w:numPr>
                <w:ilvl w:val="0"/>
                <w:numId w:val="1"/>
              </w:numPr>
              <w:spacing w:line="216" w:lineRule="auto"/>
              <w:ind w:left="34" w:hanging="141"/>
              <w:jc w:val="both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монастырь Св. Потапия + озеро Вулягмени от 20 €</w:t>
            </w:r>
          </w:p>
          <w:p w14:paraId="4D36B7CD">
            <w:pPr>
              <w:pStyle w:val="13"/>
              <w:jc w:val="left"/>
              <w:rPr>
                <w:b w:val="0"/>
                <w:spacing w:val="-14"/>
                <w:sz w:val="18"/>
                <w:szCs w:val="18"/>
              </w:rPr>
            </w:pPr>
          </w:p>
        </w:tc>
        <w:tc>
          <w:tcPr>
            <w:tcW w:w="3719" w:type="dxa"/>
          </w:tcPr>
          <w:p w14:paraId="64116EBD">
            <w:pPr>
              <w:pStyle w:val="21"/>
              <w:numPr>
                <w:ilvl w:val="0"/>
                <w:numId w:val="1"/>
              </w:numPr>
              <w:spacing w:line="216" w:lineRule="auto"/>
              <w:ind w:left="34" w:hanging="141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 xml:space="preserve">Коринф + Немея ~ 25 € </w:t>
            </w:r>
            <w:r>
              <w:rPr>
                <w:b w:val="0"/>
                <w:spacing w:val="-14"/>
                <w:sz w:val="18"/>
                <w:szCs w:val="18"/>
              </w:rPr>
              <w:br w:type="textWrapping"/>
            </w:r>
            <w:r>
              <w:rPr>
                <w:b w:val="0"/>
                <w:spacing w:val="-14"/>
                <w:sz w:val="18"/>
                <w:szCs w:val="18"/>
              </w:rPr>
              <w:t>(включая дегустацию местных вин)</w:t>
            </w:r>
          </w:p>
          <w:p w14:paraId="75F5A9F6">
            <w:pPr>
              <w:pStyle w:val="21"/>
              <w:numPr>
                <w:ilvl w:val="0"/>
                <w:numId w:val="1"/>
              </w:numPr>
              <w:spacing w:line="216" w:lineRule="auto"/>
              <w:ind w:left="39" w:right="458" w:hanging="142"/>
              <w:jc w:val="left"/>
              <w:rPr>
                <w:b w:val="0"/>
                <w:spacing w:val="-14"/>
                <w:sz w:val="18"/>
                <w:szCs w:val="18"/>
              </w:rPr>
            </w:pPr>
            <w:r>
              <w:rPr>
                <w:b w:val="0"/>
                <w:spacing w:val="-14"/>
                <w:sz w:val="18"/>
                <w:szCs w:val="18"/>
              </w:rPr>
              <w:t>посещение Долины  красавиц с обедом и дегустацией ~ 25 € **</w:t>
            </w:r>
          </w:p>
        </w:tc>
      </w:tr>
    </w:tbl>
    <w:p w14:paraId="0E3C3C07">
      <w:pPr>
        <w:jc w:val="both"/>
        <w:rPr>
          <w:b/>
          <w:color w:val="000000"/>
          <w:spacing w:val="-10"/>
          <w:sz w:val="18"/>
          <w:szCs w:val="18"/>
        </w:rPr>
      </w:pPr>
    </w:p>
    <w:p w14:paraId="4D7432AC">
      <w:pPr>
        <w:jc w:val="both"/>
        <w:rPr>
          <w:spacing w:val="-10"/>
          <w:sz w:val="18"/>
          <w:szCs w:val="18"/>
        </w:rPr>
      </w:pPr>
      <w:r>
        <w:rPr>
          <w:b/>
          <w:color w:val="000000"/>
          <w:spacing w:val="-10"/>
          <w:sz w:val="18"/>
          <w:szCs w:val="18"/>
        </w:rPr>
        <w:t>Внимание!</w:t>
      </w:r>
      <w:r>
        <w:rPr>
          <w:color w:val="000000"/>
          <w:spacing w:val="-10"/>
          <w:sz w:val="18"/>
          <w:szCs w:val="18"/>
        </w:rPr>
        <w:t xml:space="preserve"> Факультативные экскурсии организуются при минимальном количестве 25 человек, кроме объектов, обозначенных как посещения при полной группе».</w:t>
      </w:r>
      <w:r>
        <w:rPr>
          <w:spacing w:val="-10"/>
          <w:sz w:val="18"/>
          <w:szCs w:val="18"/>
        </w:rPr>
        <w:t xml:space="preserve">   </w:t>
      </w:r>
      <w:r>
        <w:rPr>
          <w:color w:val="000000"/>
          <w:spacing w:val="-10"/>
          <w:sz w:val="18"/>
          <w:szCs w:val="18"/>
        </w:rPr>
        <w:t>Дополнительные оплаты*.  Уточняется дополнительно**.</w:t>
      </w:r>
    </w:p>
    <w:p w14:paraId="3CB85087">
      <w:pPr>
        <w:bidi w:val="0"/>
        <w:rPr>
          <w:rFonts w:hint="default"/>
          <w:sz w:val="18"/>
          <w:szCs w:val="18"/>
          <w:lang w:val="ru-RU"/>
        </w:rPr>
      </w:pP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24C66"/>
    <w:multiLevelType w:val="multilevel"/>
    <w:tmpl w:val="11424C6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093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E6CC6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1AD2"/>
    <w:rsid w:val="00461B55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2EDF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07F4D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BAA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3D16"/>
    <w:rsid w:val="00A648CE"/>
    <w:rsid w:val="00A64956"/>
    <w:rsid w:val="00A65676"/>
    <w:rsid w:val="00A71E17"/>
    <w:rsid w:val="00A742B6"/>
    <w:rsid w:val="00A742EE"/>
    <w:rsid w:val="00A82C50"/>
    <w:rsid w:val="00A96FDC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1C2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59014119"/>
    <w:rsid w:val="5BD73B13"/>
    <w:rsid w:val="6574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7"/>
    <w:qFormat/>
    <w:locked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8"/>
    <w:semiHidden/>
    <w:unhideWhenUsed/>
    <w:qFormat/>
    <w:locked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5">
    <w:name w:val="heading 4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99"/>
    <w:rPr>
      <w:rFonts w:cs="Times New Roman"/>
      <w:i/>
      <w:iCs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styleId="10">
    <w:name w:val="Strong"/>
    <w:qFormat/>
    <w:locked/>
    <w:uiPriority w:val="0"/>
    <w:rPr>
      <w:rFonts w:hint="default" w:ascii="Times New Roman" w:hAnsi="Times New Roman" w:cs="Times New Roman"/>
      <w:b/>
      <w:bCs/>
    </w:rPr>
  </w:style>
  <w:style w:type="paragraph" w:styleId="11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Body Text"/>
    <w:basedOn w:val="1"/>
    <w:link w:val="20"/>
    <w:qFormat/>
    <w:uiPriority w:val="0"/>
    <w:rPr>
      <w:rFonts w:eastAsia="Times New Roman"/>
      <w:szCs w:val="20"/>
    </w:rPr>
  </w:style>
  <w:style w:type="paragraph" w:styleId="13">
    <w:name w:val="Title"/>
    <w:basedOn w:val="1"/>
    <w:qFormat/>
    <w:locked/>
    <w:uiPriority w:val="0"/>
    <w:pPr>
      <w:jc w:val="center"/>
    </w:pPr>
    <w:rPr>
      <w:b/>
      <w:bCs/>
    </w:rPr>
  </w:style>
  <w:style w:type="paragraph" w:styleId="14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5">
    <w:name w:val="apple-converted-space"/>
    <w:basedOn w:val="6"/>
    <w:qFormat/>
    <w:uiPriority w:val="0"/>
    <w:rPr>
      <w:rFonts w:cs="Times New Roman"/>
    </w:rPr>
  </w:style>
  <w:style w:type="character" w:customStyle="1" w:styleId="16">
    <w:name w:val="Текст выноски Знак"/>
    <w:basedOn w:val="6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7">
    <w:name w:val="Заголовок 1 Знак"/>
    <w:basedOn w:val="6"/>
    <w:link w:val="2"/>
    <w:qFormat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Заголовок 3 Знак"/>
    <w:basedOn w:val="6"/>
    <w:link w:val="4"/>
    <w:semiHidden/>
    <w:qFormat/>
    <w:uiPriority w:val="0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Основной текст Знак"/>
    <w:basedOn w:val="6"/>
    <w:link w:val="12"/>
    <w:qFormat/>
    <w:uiPriority w:val="0"/>
    <w:rPr>
      <w:rFonts w:ascii="Times New Roman" w:hAnsi="Times New Roman" w:eastAsia="Times New Roman"/>
      <w:sz w:val="24"/>
    </w:rPr>
  </w:style>
  <w:style w:type="paragraph" w:customStyle="1" w:styleId="21">
    <w:name w:val="1"/>
    <w:basedOn w:val="1"/>
    <w:next w:val="13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EF0A-2687-4E2F-9929-F36293F785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833</Words>
  <Characters>4751</Characters>
  <Lines>39</Lines>
  <Paragraphs>11</Paragraphs>
  <TotalTime>0</TotalTime>
  <ScaleCrop>false</ScaleCrop>
  <LinksUpToDate>false</LinksUpToDate>
  <CharactersWithSpaces>5573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2023-04-20T09:32:00Z</dcterms:created>
  <dc:creator>Admin</dc:creator>
  <cp:lastModifiedBy>Антонина Трофимова</cp:lastModifiedBy>
  <cp:lastPrinted>2023-04-13T11:20:00Z</cp:lastPrinted>
  <dcterms:modified xsi:type="dcterms:W3CDTF">2026-03-06T13:42:35Z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EC78EE9D5C434831B5518B8054CAF461_13</vt:lpwstr>
  </property>
</Properties>
</file>